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151" w:rsidRDefault="00B56788" w:rsidP="008A60CA">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8A60CA">
        <w:rPr>
          <w:rFonts w:ascii="Times New Roman" w:hAnsi="Times New Roman" w:cs="Times New Roman"/>
          <w:b/>
          <w:sz w:val="28"/>
          <w:szCs w:val="28"/>
        </w:rPr>
        <w:t>ВСЕМ НОД</w:t>
      </w:r>
      <w:r w:rsidR="00727E15">
        <w:rPr>
          <w:rFonts w:ascii="Times New Roman" w:hAnsi="Times New Roman" w:cs="Times New Roman"/>
          <w:b/>
          <w:sz w:val="28"/>
          <w:szCs w:val="28"/>
        </w:rPr>
        <w:t xml:space="preserve"> ГП</w:t>
      </w:r>
    </w:p>
    <w:p w:rsidR="0055097A" w:rsidRPr="00EB3151" w:rsidRDefault="0055097A" w:rsidP="008A60CA">
      <w:pPr>
        <w:spacing w:after="0"/>
        <w:rPr>
          <w:rFonts w:ascii="Times New Roman" w:hAnsi="Times New Roman" w:cs="Times New Roman"/>
          <w:b/>
          <w:sz w:val="24"/>
          <w:szCs w:val="24"/>
        </w:rPr>
      </w:pPr>
    </w:p>
    <w:p w:rsidR="006F124E" w:rsidRDefault="006F124E" w:rsidP="007C67B4">
      <w:pPr>
        <w:spacing w:line="240" w:lineRule="auto"/>
        <w:ind w:firstLine="708"/>
        <w:contextualSpacing/>
        <w:jc w:val="both"/>
        <w:rPr>
          <w:rFonts w:ascii="Times New Roman" w:hAnsi="Times New Roman" w:cs="Times New Roman"/>
          <w:sz w:val="28"/>
          <w:szCs w:val="32"/>
        </w:rPr>
      </w:pPr>
      <w:r>
        <w:rPr>
          <w:rFonts w:ascii="Times New Roman" w:hAnsi="Times New Roman" w:cs="Times New Roman"/>
          <w:sz w:val="28"/>
          <w:szCs w:val="32"/>
        </w:rPr>
        <w:t xml:space="preserve">ЦСЖТ </w:t>
      </w:r>
      <w:r w:rsidR="0031198E">
        <w:rPr>
          <w:rFonts w:ascii="Times New Roman" w:hAnsi="Times New Roman" w:cs="Times New Roman"/>
          <w:sz w:val="28"/>
          <w:szCs w:val="32"/>
        </w:rPr>
        <w:t xml:space="preserve"> </w:t>
      </w:r>
      <w:r>
        <w:rPr>
          <w:rFonts w:ascii="Times New Roman" w:hAnsi="Times New Roman" w:cs="Times New Roman"/>
          <w:sz w:val="28"/>
          <w:szCs w:val="32"/>
        </w:rPr>
        <w:t xml:space="preserve">уведомляет об отмене </w:t>
      </w:r>
      <w:r w:rsidR="00B5252D">
        <w:rPr>
          <w:rFonts w:ascii="Times New Roman" w:hAnsi="Times New Roman" w:cs="Times New Roman"/>
          <w:sz w:val="28"/>
          <w:szCs w:val="32"/>
        </w:rPr>
        <w:t xml:space="preserve"> конвенционн</w:t>
      </w:r>
      <w:r>
        <w:rPr>
          <w:rFonts w:ascii="Times New Roman" w:hAnsi="Times New Roman" w:cs="Times New Roman"/>
          <w:sz w:val="28"/>
          <w:szCs w:val="32"/>
        </w:rPr>
        <w:t xml:space="preserve">ых </w:t>
      </w:r>
      <w:r w:rsidR="00B5252D">
        <w:rPr>
          <w:rFonts w:ascii="Times New Roman" w:hAnsi="Times New Roman" w:cs="Times New Roman"/>
          <w:sz w:val="28"/>
          <w:szCs w:val="32"/>
        </w:rPr>
        <w:t xml:space="preserve"> запрещени</w:t>
      </w:r>
      <w:r>
        <w:rPr>
          <w:rFonts w:ascii="Times New Roman" w:hAnsi="Times New Roman" w:cs="Times New Roman"/>
          <w:sz w:val="28"/>
          <w:szCs w:val="32"/>
        </w:rPr>
        <w:t xml:space="preserve">й </w:t>
      </w:r>
      <w:r w:rsidR="00B5252D">
        <w:rPr>
          <w:rFonts w:ascii="Times New Roman" w:hAnsi="Times New Roman" w:cs="Times New Roman"/>
          <w:sz w:val="28"/>
          <w:szCs w:val="32"/>
        </w:rPr>
        <w:t xml:space="preserve"> </w:t>
      </w:r>
      <w:r w:rsidR="00B5252D" w:rsidRPr="006F124E">
        <w:rPr>
          <w:rFonts w:ascii="Times New Roman" w:hAnsi="Times New Roman" w:cs="Times New Roman"/>
          <w:b/>
          <w:sz w:val="28"/>
          <w:szCs w:val="32"/>
        </w:rPr>
        <w:t xml:space="preserve">от </w:t>
      </w:r>
      <w:r w:rsidR="00FB3168">
        <w:rPr>
          <w:rFonts w:ascii="Times New Roman" w:hAnsi="Times New Roman" w:cs="Times New Roman"/>
          <w:b/>
          <w:sz w:val="28"/>
          <w:szCs w:val="32"/>
        </w:rPr>
        <w:t>1</w:t>
      </w:r>
      <w:r w:rsidR="00C90B02">
        <w:rPr>
          <w:rFonts w:ascii="Times New Roman" w:hAnsi="Times New Roman" w:cs="Times New Roman"/>
          <w:b/>
          <w:sz w:val="28"/>
          <w:szCs w:val="32"/>
        </w:rPr>
        <w:t xml:space="preserve">4 июня </w:t>
      </w:r>
      <w:r w:rsidR="00FB3168">
        <w:rPr>
          <w:rFonts w:ascii="Times New Roman" w:hAnsi="Times New Roman" w:cs="Times New Roman"/>
          <w:b/>
          <w:sz w:val="28"/>
          <w:szCs w:val="32"/>
        </w:rPr>
        <w:t xml:space="preserve"> </w:t>
      </w:r>
      <w:r w:rsidRPr="006F124E">
        <w:rPr>
          <w:rFonts w:ascii="Times New Roman" w:hAnsi="Times New Roman" w:cs="Times New Roman"/>
          <w:b/>
          <w:sz w:val="28"/>
          <w:szCs w:val="32"/>
        </w:rPr>
        <w:t xml:space="preserve"> </w:t>
      </w:r>
      <w:r w:rsidR="00B5252D" w:rsidRPr="006F124E">
        <w:rPr>
          <w:rFonts w:ascii="Times New Roman" w:hAnsi="Times New Roman" w:cs="Times New Roman"/>
          <w:b/>
          <w:sz w:val="28"/>
          <w:szCs w:val="32"/>
        </w:rPr>
        <w:t xml:space="preserve"> 201</w:t>
      </w:r>
      <w:r w:rsidR="00C90B02">
        <w:rPr>
          <w:rFonts w:ascii="Times New Roman" w:hAnsi="Times New Roman" w:cs="Times New Roman"/>
          <w:b/>
          <w:sz w:val="28"/>
          <w:szCs w:val="32"/>
        </w:rPr>
        <w:t>8</w:t>
      </w:r>
      <w:r w:rsidR="00B5252D" w:rsidRPr="006F124E">
        <w:rPr>
          <w:rFonts w:ascii="Times New Roman" w:hAnsi="Times New Roman" w:cs="Times New Roman"/>
          <w:b/>
          <w:sz w:val="28"/>
          <w:szCs w:val="32"/>
        </w:rPr>
        <w:t>г нр Д</w:t>
      </w:r>
      <w:r w:rsidR="00C90B02">
        <w:rPr>
          <w:rFonts w:ascii="Times New Roman" w:hAnsi="Times New Roman" w:cs="Times New Roman"/>
          <w:b/>
          <w:sz w:val="28"/>
          <w:szCs w:val="32"/>
        </w:rPr>
        <w:t>И</w:t>
      </w:r>
      <w:r w:rsidR="00B5252D" w:rsidRPr="006F124E">
        <w:rPr>
          <w:rFonts w:ascii="Times New Roman" w:hAnsi="Times New Roman" w:cs="Times New Roman"/>
          <w:b/>
          <w:sz w:val="28"/>
          <w:szCs w:val="32"/>
        </w:rPr>
        <w:t>-</w:t>
      </w:r>
      <w:r w:rsidR="00FB3168">
        <w:rPr>
          <w:rFonts w:ascii="Times New Roman" w:hAnsi="Times New Roman" w:cs="Times New Roman"/>
          <w:b/>
          <w:sz w:val="28"/>
          <w:szCs w:val="32"/>
        </w:rPr>
        <w:t>2</w:t>
      </w:r>
      <w:r w:rsidR="00C90B02">
        <w:rPr>
          <w:rFonts w:ascii="Times New Roman" w:hAnsi="Times New Roman" w:cs="Times New Roman"/>
          <w:b/>
          <w:sz w:val="28"/>
          <w:szCs w:val="32"/>
        </w:rPr>
        <w:t xml:space="preserve">454 (ГПМ-МО-1110-18-04/106) </w:t>
      </w:r>
      <w:r w:rsidRPr="006F124E">
        <w:rPr>
          <w:rFonts w:ascii="Times New Roman" w:hAnsi="Times New Roman" w:cs="Times New Roman"/>
          <w:b/>
          <w:sz w:val="28"/>
          <w:szCs w:val="32"/>
        </w:rPr>
        <w:t xml:space="preserve"> с момента получения</w:t>
      </w:r>
      <w:r>
        <w:rPr>
          <w:rFonts w:ascii="Times New Roman" w:hAnsi="Times New Roman" w:cs="Times New Roman"/>
          <w:sz w:val="28"/>
          <w:szCs w:val="32"/>
        </w:rPr>
        <w:t xml:space="preserve"> </w:t>
      </w:r>
      <w:r w:rsidRPr="006F124E">
        <w:rPr>
          <w:rFonts w:ascii="Times New Roman" w:hAnsi="Times New Roman" w:cs="Times New Roman"/>
          <w:b/>
          <w:sz w:val="28"/>
          <w:szCs w:val="32"/>
        </w:rPr>
        <w:t xml:space="preserve">телеграммы </w:t>
      </w:r>
    </w:p>
    <w:p w:rsidR="00147140" w:rsidRPr="00727E15" w:rsidRDefault="006F124E" w:rsidP="00342743">
      <w:pPr>
        <w:spacing w:after="0" w:line="240" w:lineRule="auto"/>
        <w:ind w:firstLine="708"/>
        <w:jc w:val="both"/>
        <w:rPr>
          <w:rFonts w:ascii="Times New Roman" w:hAnsi="Times New Roman" w:cs="Times New Roman"/>
          <w:b/>
          <w:sz w:val="28"/>
          <w:szCs w:val="28"/>
        </w:rPr>
      </w:pPr>
      <w:r w:rsidRPr="00557AB4">
        <w:rPr>
          <w:rFonts w:ascii="Times New Roman" w:hAnsi="Times New Roman" w:cs="Times New Roman"/>
          <w:b/>
          <w:sz w:val="28"/>
          <w:szCs w:val="32"/>
        </w:rPr>
        <w:t>Д</w:t>
      </w:r>
      <w:r w:rsidR="00FB3168">
        <w:rPr>
          <w:rFonts w:ascii="Times New Roman" w:hAnsi="Times New Roman" w:cs="Times New Roman"/>
          <w:b/>
          <w:sz w:val="28"/>
          <w:szCs w:val="32"/>
        </w:rPr>
        <w:t>И</w:t>
      </w:r>
      <w:r w:rsidRPr="00557AB4">
        <w:rPr>
          <w:rFonts w:ascii="Times New Roman" w:hAnsi="Times New Roman" w:cs="Times New Roman"/>
          <w:b/>
          <w:sz w:val="28"/>
          <w:szCs w:val="32"/>
        </w:rPr>
        <w:t>-2</w:t>
      </w:r>
      <w:r w:rsidR="00C90B02">
        <w:rPr>
          <w:rFonts w:ascii="Times New Roman" w:hAnsi="Times New Roman" w:cs="Times New Roman"/>
          <w:b/>
          <w:sz w:val="28"/>
          <w:szCs w:val="32"/>
        </w:rPr>
        <w:t>569</w:t>
      </w:r>
      <w:r w:rsidRPr="00557AB4">
        <w:rPr>
          <w:rFonts w:ascii="Times New Roman" w:hAnsi="Times New Roman" w:cs="Times New Roman"/>
          <w:b/>
          <w:sz w:val="28"/>
          <w:szCs w:val="32"/>
        </w:rPr>
        <w:t xml:space="preserve"> от </w:t>
      </w:r>
      <w:r w:rsidR="00C90B02">
        <w:rPr>
          <w:rFonts w:ascii="Times New Roman" w:hAnsi="Times New Roman" w:cs="Times New Roman"/>
          <w:b/>
          <w:sz w:val="28"/>
          <w:szCs w:val="32"/>
        </w:rPr>
        <w:t>1</w:t>
      </w:r>
      <w:r w:rsidR="00FB3168">
        <w:rPr>
          <w:rFonts w:ascii="Times New Roman" w:hAnsi="Times New Roman" w:cs="Times New Roman"/>
          <w:b/>
          <w:sz w:val="28"/>
          <w:szCs w:val="32"/>
        </w:rPr>
        <w:t>8</w:t>
      </w:r>
      <w:r w:rsidRPr="00557AB4">
        <w:rPr>
          <w:rFonts w:ascii="Times New Roman" w:hAnsi="Times New Roman" w:cs="Times New Roman"/>
          <w:b/>
          <w:sz w:val="28"/>
          <w:szCs w:val="32"/>
        </w:rPr>
        <w:t>.0</w:t>
      </w:r>
      <w:r w:rsidR="00FB3168">
        <w:rPr>
          <w:rFonts w:ascii="Times New Roman" w:hAnsi="Times New Roman" w:cs="Times New Roman"/>
          <w:b/>
          <w:sz w:val="28"/>
          <w:szCs w:val="32"/>
        </w:rPr>
        <w:t>6</w:t>
      </w:r>
      <w:r w:rsidRPr="00557AB4">
        <w:rPr>
          <w:rFonts w:ascii="Times New Roman" w:hAnsi="Times New Roman" w:cs="Times New Roman"/>
          <w:b/>
          <w:sz w:val="28"/>
          <w:szCs w:val="32"/>
        </w:rPr>
        <w:t xml:space="preserve">.17г вводится </w:t>
      </w:r>
      <w:r w:rsidR="00557AB4" w:rsidRPr="00557AB4">
        <w:rPr>
          <w:rFonts w:ascii="Times New Roman" w:hAnsi="Times New Roman" w:cs="Times New Roman"/>
          <w:b/>
          <w:sz w:val="28"/>
          <w:szCs w:val="32"/>
        </w:rPr>
        <w:t xml:space="preserve">с </w:t>
      </w:r>
      <w:r w:rsidR="00C90B02">
        <w:rPr>
          <w:rFonts w:ascii="Times New Roman" w:hAnsi="Times New Roman" w:cs="Times New Roman"/>
          <w:b/>
          <w:sz w:val="28"/>
          <w:szCs w:val="32"/>
        </w:rPr>
        <w:t xml:space="preserve">1 </w:t>
      </w:r>
      <w:r w:rsidR="00557AB4" w:rsidRPr="00557AB4">
        <w:rPr>
          <w:rFonts w:ascii="Times New Roman" w:hAnsi="Times New Roman" w:cs="Times New Roman"/>
          <w:b/>
          <w:sz w:val="28"/>
          <w:szCs w:val="32"/>
        </w:rPr>
        <w:t xml:space="preserve"> </w:t>
      </w:r>
      <w:r w:rsidR="00FB3168">
        <w:rPr>
          <w:rFonts w:ascii="Times New Roman" w:hAnsi="Times New Roman" w:cs="Times New Roman"/>
          <w:b/>
          <w:sz w:val="28"/>
          <w:szCs w:val="32"/>
        </w:rPr>
        <w:t>ию</w:t>
      </w:r>
      <w:r w:rsidR="00C90B02">
        <w:rPr>
          <w:rFonts w:ascii="Times New Roman" w:hAnsi="Times New Roman" w:cs="Times New Roman"/>
          <w:b/>
          <w:sz w:val="28"/>
          <w:szCs w:val="32"/>
        </w:rPr>
        <w:t>л</w:t>
      </w:r>
      <w:r w:rsidR="00FB3168">
        <w:rPr>
          <w:rFonts w:ascii="Times New Roman" w:hAnsi="Times New Roman" w:cs="Times New Roman"/>
          <w:b/>
          <w:sz w:val="28"/>
          <w:szCs w:val="32"/>
        </w:rPr>
        <w:t xml:space="preserve">я </w:t>
      </w:r>
      <w:r w:rsidR="00557AB4" w:rsidRPr="00557AB4">
        <w:rPr>
          <w:rFonts w:ascii="Times New Roman" w:hAnsi="Times New Roman" w:cs="Times New Roman"/>
          <w:b/>
          <w:sz w:val="28"/>
          <w:szCs w:val="32"/>
        </w:rPr>
        <w:t>201</w:t>
      </w:r>
      <w:r w:rsidR="00FB3168">
        <w:rPr>
          <w:rFonts w:ascii="Times New Roman" w:hAnsi="Times New Roman" w:cs="Times New Roman"/>
          <w:b/>
          <w:sz w:val="28"/>
          <w:szCs w:val="32"/>
        </w:rPr>
        <w:t>8</w:t>
      </w:r>
      <w:r w:rsidR="00557AB4" w:rsidRPr="00557AB4">
        <w:rPr>
          <w:rFonts w:ascii="Times New Roman" w:hAnsi="Times New Roman" w:cs="Times New Roman"/>
          <w:b/>
          <w:sz w:val="28"/>
          <w:szCs w:val="32"/>
        </w:rPr>
        <w:t>г до отмены</w:t>
      </w:r>
      <w:r w:rsidR="00557AB4">
        <w:rPr>
          <w:rFonts w:ascii="Times New Roman" w:hAnsi="Times New Roman" w:cs="Times New Roman"/>
          <w:sz w:val="28"/>
          <w:szCs w:val="32"/>
        </w:rPr>
        <w:t xml:space="preserve"> </w:t>
      </w:r>
      <w:r>
        <w:rPr>
          <w:rFonts w:ascii="Times New Roman" w:hAnsi="Times New Roman" w:cs="Times New Roman"/>
          <w:sz w:val="28"/>
          <w:szCs w:val="32"/>
        </w:rPr>
        <w:t xml:space="preserve">конвенционное запрещение на перевозку всех грузов и отправок в собственных вагонах владельцев </w:t>
      </w:r>
      <w:r w:rsidR="00FB3168">
        <w:rPr>
          <w:rFonts w:ascii="Times New Roman" w:hAnsi="Times New Roman" w:cs="Times New Roman"/>
          <w:sz w:val="28"/>
          <w:szCs w:val="32"/>
        </w:rPr>
        <w:t>ОАО Туймазытехуглерод ООО Первая грузовая компания  Украине, ООО Газпром Трансгаз Ухта, АОНевинномысский Азот, ОАО Метровагонмаш, АО Апатит, АОКалиновский Химический завод, ПАО Дорогобуж, АОНовомосковская Акционерная компания Азот, Пао СбербанкРоссии, АО Сбербанк Лизинг, ЗАО Сбербанк Лизинг, ПАОМостотрест, ЗАО Зест, Комсомольское ЛинейноеПроизводственное Управление Магистральных Газопроводов ОООГазпромТрансгаз Югорск, ОООГазпром добыча Надым, АО ВТ-Лизинг, АО ВЭБ-Лизинг, АО Газпромбанк Лизинг, ОООТрансойл, АО СГ-Транс, АО Нефтетранссервис, АОНаучно-производственная Компания Уралвагонзавод имениДзержинского, ОАО Астон продукты питания Ингредиенты, АО Федеральная грузовая компания АО Федеральная грузовая компания, АО Промтрансинвест, ГП Вишняковский спиртовый завод, ДП Агроцентр Еврохим-Украина, ООО Первая грузовая компания  Украине</w:t>
      </w:r>
      <w:r w:rsidR="001423EE">
        <w:rPr>
          <w:rFonts w:ascii="Times New Roman" w:hAnsi="Times New Roman" w:cs="Times New Roman"/>
          <w:sz w:val="28"/>
          <w:szCs w:val="32"/>
        </w:rPr>
        <w:t xml:space="preserve">АО Невинномысский Азот, ОАОКриогенного машиностроения, ОАО Газпром нефть, ОАО Газпромнефть, ООО Газпром Трансгаз Саратов , </w:t>
      </w:r>
      <w:r w:rsidR="002821EE">
        <w:rPr>
          <w:rFonts w:ascii="Times New Roman" w:hAnsi="Times New Roman" w:cs="Times New Roman"/>
          <w:sz w:val="28"/>
          <w:szCs w:val="32"/>
        </w:rPr>
        <w:t>АО Общество Новомосковская Акционерная компания Азот, филиалкомпаниис ограниченной ответственностью Пасифик Крест Шиппингкомпания Лимитед, Трест Уренгойгазавтодор, АОВЭБ-Лизинг, ОООТрансойл, ОООТрансойл, ОАО ТНК-ВР Холдинг, ОАО СГ-Транс Киришский Филиал, ОАО СГ-Транс Очаковский филиал, ОАО  СГ-ТрансРязанскийФилиал, ОАО СГ-Транс Нижегородский Эксплуатационный участокПермского филиала, ОАО СГ-Транс Рязанский филиал по транспорту газа, ОАО  СГ-Транс Ухтинский филиал</w:t>
      </w:r>
      <w:r w:rsidR="00342743">
        <w:rPr>
          <w:rFonts w:ascii="Times New Roman" w:hAnsi="Times New Roman" w:cs="Times New Roman"/>
          <w:sz w:val="28"/>
          <w:szCs w:val="32"/>
        </w:rPr>
        <w:t xml:space="preserve">, ОАО СГ-Транс Северо-Кавказский филиал, АО СГ-Транс, ОАОСГ-ТрансКоробковский филиал, ОАО СГ-Транс Альметьевский филиал, ОАО СГ-Транс Самарский филиал, ОАО СГ-Транс Октябрьский филиал, ОАО СГ-Транс Тобольский филиал, ОАО СГ-Транс Пермский филиал, ОАО СГ-Транс Сургутский филиал,ОАО СГ-Транс Оренбургский филиал, АО СГ-ТрансАО Нефтетранссервис, ОАО Первая Грузовая компания, АОНаучно-производственная корпорация Уралвагонзавод имениДзержинского АО Научно-Производственная КорпорацияУралвагонзавод имени Дзержинского АОФедеральная Грузовая Компания, Соо Рейл 1520 Сервис, АОПромтрансинвест, </w:t>
      </w:r>
      <w:r w:rsidR="00342743" w:rsidRPr="00727E15">
        <w:rPr>
          <w:rFonts w:ascii="Times New Roman" w:hAnsi="Times New Roman" w:cs="Times New Roman"/>
          <w:b/>
          <w:sz w:val="28"/>
          <w:szCs w:val="32"/>
        </w:rPr>
        <w:t>а так же собственных порожних вагонов</w:t>
      </w:r>
      <w:r w:rsidR="0020190C">
        <w:rPr>
          <w:rFonts w:ascii="Times New Roman" w:hAnsi="Times New Roman" w:cs="Times New Roman"/>
          <w:b/>
          <w:sz w:val="28"/>
          <w:szCs w:val="32"/>
        </w:rPr>
        <w:t xml:space="preserve"> </w:t>
      </w:r>
      <w:r w:rsidR="00342743" w:rsidRPr="00727E15">
        <w:rPr>
          <w:rFonts w:ascii="Times New Roman" w:hAnsi="Times New Roman" w:cs="Times New Roman"/>
          <w:b/>
          <w:sz w:val="28"/>
          <w:szCs w:val="32"/>
        </w:rPr>
        <w:t xml:space="preserve">указанных владельцев со всех станций всех  администраций назначением все станции Украины  и транзитом через Украину в другие государства адрес всех грузополучателей </w:t>
      </w:r>
      <w:r w:rsidR="00342743" w:rsidRPr="00727E15">
        <w:rPr>
          <w:rFonts w:ascii="Times New Roman" w:hAnsi="Times New Roman" w:cs="Times New Roman"/>
          <w:b/>
          <w:sz w:val="28"/>
          <w:szCs w:val="32"/>
        </w:rPr>
        <w:lastRenderedPageBreak/>
        <w:t>исключение</w:t>
      </w:r>
      <w:r w:rsidR="00727E15">
        <w:rPr>
          <w:rFonts w:ascii="Times New Roman" w:hAnsi="Times New Roman" w:cs="Times New Roman"/>
          <w:b/>
          <w:sz w:val="28"/>
          <w:szCs w:val="32"/>
        </w:rPr>
        <w:t xml:space="preserve"> </w:t>
      </w:r>
      <w:r w:rsidR="00342743">
        <w:rPr>
          <w:rFonts w:ascii="Times New Roman" w:hAnsi="Times New Roman" w:cs="Times New Roman"/>
          <w:sz w:val="28"/>
          <w:szCs w:val="32"/>
        </w:rPr>
        <w:t xml:space="preserve"> </w:t>
      </w:r>
      <w:r w:rsidR="00342743" w:rsidRPr="00727E15">
        <w:rPr>
          <w:rFonts w:ascii="Times New Roman" w:hAnsi="Times New Roman" w:cs="Times New Roman"/>
          <w:b/>
          <w:sz w:val="28"/>
          <w:szCs w:val="32"/>
        </w:rPr>
        <w:t>разрешается</w:t>
      </w:r>
      <w:r w:rsidR="00727E15">
        <w:rPr>
          <w:rFonts w:ascii="Times New Roman" w:hAnsi="Times New Roman" w:cs="Times New Roman"/>
          <w:b/>
          <w:sz w:val="28"/>
          <w:szCs w:val="32"/>
        </w:rPr>
        <w:t xml:space="preserve"> </w:t>
      </w:r>
      <w:r w:rsidR="00342743" w:rsidRPr="00727E15">
        <w:rPr>
          <w:rFonts w:ascii="Times New Roman" w:hAnsi="Times New Roman" w:cs="Times New Roman"/>
          <w:b/>
          <w:sz w:val="28"/>
          <w:szCs w:val="32"/>
        </w:rPr>
        <w:t xml:space="preserve"> прием к перевозке всех порожних собственных вагонов указанных владельцев назначением ОАО РЖД (20) </w:t>
      </w:r>
      <w:r w:rsidR="009E04A4" w:rsidRPr="00727E15">
        <w:rPr>
          <w:rFonts w:ascii="Times New Roman" w:hAnsi="Times New Roman" w:cs="Times New Roman"/>
          <w:b/>
          <w:sz w:val="28"/>
          <w:szCs w:val="32"/>
        </w:rPr>
        <w:t xml:space="preserve"> </w:t>
      </w:r>
    </w:p>
    <w:p w:rsidR="00E11A02" w:rsidRDefault="00727E15" w:rsidP="00E11A02">
      <w:pPr>
        <w:rPr>
          <w:rFonts w:ascii="Times New Roman" w:hAnsi="Times New Roman" w:cs="Times New Roman"/>
          <w:b/>
          <w:sz w:val="28"/>
          <w:szCs w:val="28"/>
        </w:rPr>
      </w:pPr>
      <w:r>
        <w:rPr>
          <w:rFonts w:ascii="Times New Roman" w:hAnsi="Times New Roman" w:cs="Times New Roman"/>
          <w:b/>
          <w:sz w:val="28"/>
          <w:szCs w:val="28"/>
        </w:rPr>
        <w:t>ГПМ-</w:t>
      </w:r>
      <w:r w:rsidR="00E11A02" w:rsidRPr="00B70206">
        <w:rPr>
          <w:rFonts w:ascii="Times New Roman" w:hAnsi="Times New Roman" w:cs="Times New Roman"/>
          <w:b/>
          <w:sz w:val="28"/>
          <w:szCs w:val="28"/>
        </w:rPr>
        <w:t xml:space="preserve">МО - </w:t>
      </w:r>
      <w:r w:rsidR="00557AB4">
        <w:rPr>
          <w:rFonts w:ascii="Times New Roman" w:hAnsi="Times New Roman" w:cs="Times New Roman"/>
          <w:b/>
          <w:sz w:val="28"/>
          <w:szCs w:val="28"/>
        </w:rPr>
        <w:t>1</w:t>
      </w:r>
      <w:r>
        <w:rPr>
          <w:rFonts w:ascii="Times New Roman" w:hAnsi="Times New Roman" w:cs="Times New Roman"/>
          <w:b/>
          <w:sz w:val="28"/>
          <w:szCs w:val="28"/>
        </w:rPr>
        <w:t>1</w:t>
      </w:r>
      <w:r w:rsidR="00C90B02">
        <w:rPr>
          <w:rFonts w:ascii="Times New Roman" w:hAnsi="Times New Roman" w:cs="Times New Roman"/>
          <w:b/>
          <w:sz w:val="28"/>
          <w:szCs w:val="28"/>
        </w:rPr>
        <w:t>39</w:t>
      </w:r>
      <w:r w:rsidR="00E11A02" w:rsidRPr="00B70206">
        <w:rPr>
          <w:rFonts w:ascii="Times New Roman" w:hAnsi="Times New Roman" w:cs="Times New Roman"/>
          <w:b/>
          <w:sz w:val="28"/>
          <w:szCs w:val="28"/>
        </w:rPr>
        <w:t xml:space="preserve"> - 18-0</w:t>
      </w:r>
      <w:r w:rsidR="008D6DD2">
        <w:rPr>
          <w:rFonts w:ascii="Times New Roman" w:hAnsi="Times New Roman" w:cs="Times New Roman"/>
          <w:b/>
          <w:sz w:val="28"/>
          <w:szCs w:val="28"/>
        </w:rPr>
        <w:t>4</w:t>
      </w:r>
      <w:r w:rsidR="00E11A02" w:rsidRPr="00B70206">
        <w:rPr>
          <w:rFonts w:ascii="Times New Roman" w:hAnsi="Times New Roman" w:cs="Times New Roman"/>
          <w:b/>
          <w:sz w:val="28"/>
          <w:szCs w:val="28"/>
        </w:rPr>
        <w:t>/</w:t>
      </w:r>
      <w:r>
        <w:rPr>
          <w:rFonts w:ascii="Times New Roman" w:hAnsi="Times New Roman" w:cs="Times New Roman"/>
          <w:b/>
          <w:sz w:val="28"/>
          <w:szCs w:val="28"/>
        </w:rPr>
        <w:t>1</w:t>
      </w:r>
      <w:r w:rsidR="00C90B02">
        <w:rPr>
          <w:rFonts w:ascii="Times New Roman" w:hAnsi="Times New Roman" w:cs="Times New Roman"/>
          <w:b/>
          <w:sz w:val="28"/>
          <w:szCs w:val="28"/>
        </w:rPr>
        <w:t>10</w:t>
      </w:r>
      <w:bookmarkStart w:id="0" w:name="_GoBack"/>
      <w:bookmarkEnd w:id="0"/>
      <w:r w:rsidR="00E11A02" w:rsidRPr="00B70206">
        <w:rPr>
          <w:rFonts w:ascii="Times New Roman" w:hAnsi="Times New Roman" w:cs="Times New Roman"/>
          <w:b/>
          <w:sz w:val="28"/>
          <w:szCs w:val="28"/>
        </w:rPr>
        <w:t xml:space="preserve"> </w:t>
      </w:r>
    </w:p>
    <w:p w:rsidR="00B9543F" w:rsidRPr="00312497" w:rsidRDefault="00727E15" w:rsidP="00B9543F">
      <w:pPr>
        <w:spacing w:after="0"/>
        <w:rPr>
          <w:rFonts w:ascii="Times New Roman" w:hAnsi="Times New Roman" w:cs="Times New Roman"/>
          <w:sz w:val="28"/>
          <w:szCs w:val="28"/>
          <w:u w:val="single"/>
        </w:rPr>
      </w:pPr>
      <w:r>
        <w:rPr>
          <w:rFonts w:ascii="Times New Roman" w:hAnsi="Times New Roman" w:cs="Times New Roman"/>
          <w:b/>
          <w:sz w:val="28"/>
          <w:szCs w:val="28"/>
          <w:u w:val="single"/>
        </w:rPr>
        <w:t>ГПИМ</w:t>
      </w:r>
      <w:r w:rsidR="00A159AC">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Исаков</w:t>
      </w:r>
    </w:p>
    <w:p w:rsidR="00B9543F" w:rsidRDefault="00E11A02" w:rsidP="00B9543F">
      <w:pPr>
        <w:spacing w:after="0"/>
        <w:rPr>
          <w:rFonts w:ascii="Times New Roman" w:hAnsi="Times New Roman" w:cs="Times New Roman"/>
          <w:sz w:val="20"/>
          <w:szCs w:val="20"/>
        </w:rPr>
      </w:pPr>
      <w:r w:rsidRPr="00B9543F">
        <w:rPr>
          <w:rFonts w:ascii="Times New Roman" w:hAnsi="Times New Roman" w:cs="Times New Roman"/>
          <w:sz w:val="20"/>
          <w:szCs w:val="20"/>
        </w:rPr>
        <w:t xml:space="preserve"> </w:t>
      </w:r>
      <w:r w:rsidR="00B9543F" w:rsidRPr="00B9543F">
        <w:rPr>
          <w:rFonts w:ascii="Times New Roman" w:hAnsi="Times New Roman" w:cs="Times New Roman"/>
          <w:sz w:val="20"/>
          <w:szCs w:val="20"/>
        </w:rPr>
        <w:t>исп Масакова А.С.</w:t>
      </w:r>
      <w:r w:rsidR="00B9543F">
        <w:rPr>
          <w:rFonts w:ascii="Times New Roman" w:hAnsi="Times New Roman" w:cs="Times New Roman"/>
          <w:sz w:val="20"/>
          <w:szCs w:val="20"/>
        </w:rPr>
        <w:t>уд 155</w:t>
      </w:r>
    </w:p>
    <w:p w:rsidR="00B9543F" w:rsidRDefault="00B9543F" w:rsidP="00B9543F">
      <w:pPr>
        <w:spacing w:after="0"/>
        <w:rPr>
          <w:rFonts w:ascii="Times New Roman" w:hAnsi="Times New Roman" w:cs="Times New Roman"/>
          <w:sz w:val="20"/>
          <w:szCs w:val="20"/>
        </w:rPr>
      </w:pPr>
      <w:r>
        <w:rPr>
          <w:rFonts w:ascii="Times New Roman" w:hAnsi="Times New Roman" w:cs="Times New Roman"/>
          <w:sz w:val="20"/>
          <w:szCs w:val="20"/>
        </w:rPr>
        <w:t>тел 60-31-32</w:t>
      </w:r>
      <w:r w:rsidR="00E11A02" w:rsidRPr="00B9543F">
        <w:rPr>
          <w:rFonts w:ascii="Times New Roman" w:hAnsi="Times New Roman" w:cs="Times New Roman"/>
          <w:sz w:val="20"/>
          <w:szCs w:val="20"/>
        </w:rPr>
        <w:t xml:space="preserve">  </w:t>
      </w:r>
    </w:p>
    <w:p w:rsidR="00B9543F" w:rsidRDefault="00B9543F" w:rsidP="00B9543F">
      <w:pPr>
        <w:spacing w:after="0"/>
        <w:rPr>
          <w:rFonts w:ascii="Times New Roman" w:hAnsi="Times New Roman" w:cs="Times New Roman"/>
          <w:sz w:val="20"/>
          <w:szCs w:val="20"/>
        </w:rPr>
      </w:pPr>
    </w:p>
    <w:p w:rsidR="00172A7E" w:rsidRDefault="00172A7E" w:rsidP="00B9543F">
      <w:pPr>
        <w:spacing w:after="0"/>
        <w:rPr>
          <w:rFonts w:ascii="Times New Roman" w:hAnsi="Times New Roman" w:cs="Times New Roman"/>
          <w:sz w:val="20"/>
          <w:szCs w:val="20"/>
        </w:rPr>
      </w:pPr>
    </w:p>
    <w:p w:rsidR="008463FF" w:rsidRDefault="008463FF" w:rsidP="00B9543F">
      <w:pPr>
        <w:spacing w:after="0"/>
        <w:rPr>
          <w:rFonts w:ascii="Times New Roman" w:hAnsi="Times New Roman" w:cs="Times New Roman"/>
          <w:sz w:val="20"/>
          <w:szCs w:val="20"/>
        </w:rPr>
      </w:pPr>
    </w:p>
    <w:p w:rsidR="008463FF" w:rsidRDefault="008463FF" w:rsidP="00B9543F">
      <w:pPr>
        <w:spacing w:after="0"/>
        <w:rPr>
          <w:rFonts w:ascii="Times New Roman" w:hAnsi="Times New Roman" w:cs="Times New Roman"/>
          <w:sz w:val="20"/>
          <w:szCs w:val="20"/>
        </w:rPr>
      </w:pPr>
    </w:p>
    <w:p w:rsidR="008463FF" w:rsidRDefault="008463FF" w:rsidP="00B9543F">
      <w:pPr>
        <w:spacing w:after="0"/>
        <w:rPr>
          <w:rFonts w:ascii="Times New Roman" w:hAnsi="Times New Roman" w:cs="Times New Roman"/>
          <w:sz w:val="20"/>
          <w:szCs w:val="20"/>
        </w:rPr>
      </w:pPr>
    </w:p>
    <w:p w:rsidR="008463FF" w:rsidRDefault="008463FF" w:rsidP="00B9543F">
      <w:pPr>
        <w:spacing w:after="0"/>
        <w:rPr>
          <w:rFonts w:ascii="Times New Roman" w:hAnsi="Times New Roman" w:cs="Times New Roman"/>
          <w:sz w:val="20"/>
          <w:szCs w:val="20"/>
        </w:rPr>
      </w:pPr>
    </w:p>
    <w:p w:rsidR="008463FF" w:rsidRDefault="008463FF" w:rsidP="00B9543F">
      <w:pPr>
        <w:spacing w:after="0"/>
        <w:rPr>
          <w:rFonts w:ascii="Times New Roman" w:hAnsi="Times New Roman" w:cs="Times New Roman"/>
          <w:sz w:val="20"/>
          <w:szCs w:val="20"/>
        </w:rPr>
      </w:pPr>
    </w:p>
    <w:p w:rsidR="008463FF" w:rsidRDefault="008463FF" w:rsidP="00B9543F">
      <w:pPr>
        <w:spacing w:after="0"/>
        <w:rPr>
          <w:rFonts w:ascii="Times New Roman" w:hAnsi="Times New Roman" w:cs="Times New Roman"/>
          <w:sz w:val="20"/>
          <w:szCs w:val="20"/>
        </w:rPr>
      </w:pPr>
    </w:p>
    <w:p w:rsidR="008463FF" w:rsidRDefault="008463FF" w:rsidP="00B9543F">
      <w:pPr>
        <w:spacing w:after="0"/>
        <w:rPr>
          <w:rFonts w:ascii="Times New Roman" w:hAnsi="Times New Roman" w:cs="Times New Roman"/>
          <w:sz w:val="20"/>
          <w:szCs w:val="20"/>
        </w:rPr>
      </w:pPr>
    </w:p>
    <w:p w:rsidR="008463FF" w:rsidRDefault="008463FF" w:rsidP="00B9543F">
      <w:pPr>
        <w:spacing w:after="0"/>
        <w:rPr>
          <w:rFonts w:ascii="Times New Roman" w:hAnsi="Times New Roman" w:cs="Times New Roman"/>
          <w:sz w:val="20"/>
          <w:szCs w:val="20"/>
        </w:rPr>
      </w:pPr>
    </w:p>
    <w:p w:rsidR="003F40CE" w:rsidRDefault="003F40CE" w:rsidP="00B9543F">
      <w:pPr>
        <w:spacing w:after="0"/>
        <w:rPr>
          <w:rFonts w:ascii="Times New Roman" w:hAnsi="Times New Roman" w:cs="Times New Roman"/>
          <w:sz w:val="20"/>
          <w:szCs w:val="20"/>
        </w:rPr>
      </w:pPr>
    </w:p>
    <w:sectPr w:rsidR="003F40CE" w:rsidSect="0055097A">
      <w:pgSz w:w="11906" w:h="16838"/>
      <w:pgMar w:top="156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C8A"/>
    <w:rsid w:val="00051485"/>
    <w:rsid w:val="00086C8A"/>
    <w:rsid w:val="000B0270"/>
    <w:rsid w:val="001423EE"/>
    <w:rsid w:val="00147140"/>
    <w:rsid w:val="00172A7E"/>
    <w:rsid w:val="001A7159"/>
    <w:rsid w:val="0020190C"/>
    <w:rsid w:val="00201DDA"/>
    <w:rsid w:val="002821EE"/>
    <w:rsid w:val="002828DC"/>
    <w:rsid w:val="002B39F8"/>
    <w:rsid w:val="0031198E"/>
    <w:rsid w:val="00312497"/>
    <w:rsid w:val="00342743"/>
    <w:rsid w:val="003D0028"/>
    <w:rsid w:val="003F40CE"/>
    <w:rsid w:val="004549DA"/>
    <w:rsid w:val="004D6761"/>
    <w:rsid w:val="0055097A"/>
    <w:rsid w:val="00557AB4"/>
    <w:rsid w:val="005A400D"/>
    <w:rsid w:val="005D38D0"/>
    <w:rsid w:val="006007D3"/>
    <w:rsid w:val="00623F08"/>
    <w:rsid w:val="00630183"/>
    <w:rsid w:val="00677C74"/>
    <w:rsid w:val="006F124E"/>
    <w:rsid w:val="00727E15"/>
    <w:rsid w:val="0079112D"/>
    <w:rsid w:val="007A514F"/>
    <w:rsid w:val="007C67B4"/>
    <w:rsid w:val="007F457F"/>
    <w:rsid w:val="00803523"/>
    <w:rsid w:val="008463FF"/>
    <w:rsid w:val="008475B8"/>
    <w:rsid w:val="008A60CA"/>
    <w:rsid w:val="008D262A"/>
    <w:rsid w:val="008D6DD2"/>
    <w:rsid w:val="0097166B"/>
    <w:rsid w:val="009A7646"/>
    <w:rsid w:val="009E04A4"/>
    <w:rsid w:val="00A011EB"/>
    <w:rsid w:val="00A159AC"/>
    <w:rsid w:val="00A4239E"/>
    <w:rsid w:val="00B5252D"/>
    <w:rsid w:val="00B56788"/>
    <w:rsid w:val="00B9543F"/>
    <w:rsid w:val="00C043AF"/>
    <w:rsid w:val="00C90B02"/>
    <w:rsid w:val="00DA76B4"/>
    <w:rsid w:val="00DE2B4D"/>
    <w:rsid w:val="00E008C4"/>
    <w:rsid w:val="00E11A02"/>
    <w:rsid w:val="00E317B8"/>
    <w:rsid w:val="00E32A26"/>
    <w:rsid w:val="00E95712"/>
    <w:rsid w:val="00EB3151"/>
    <w:rsid w:val="00F0424D"/>
    <w:rsid w:val="00F34A11"/>
    <w:rsid w:val="00FA29E2"/>
    <w:rsid w:val="00FB3168"/>
    <w:rsid w:val="00FB5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3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3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4A6F1-96EC-4584-B9A2-76E313415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422</Words>
  <Characters>2410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Алтын С Масакова</dc:creator>
  <cp:keywords/>
  <dc:description/>
  <cp:lastModifiedBy>Алтын С Масакова</cp:lastModifiedBy>
  <cp:revision>61</cp:revision>
  <cp:lastPrinted>2017-01-23T10:46:00Z</cp:lastPrinted>
  <dcterms:created xsi:type="dcterms:W3CDTF">2016-02-01T09:24:00Z</dcterms:created>
  <dcterms:modified xsi:type="dcterms:W3CDTF">2018-06-18T10:59:00Z</dcterms:modified>
</cp:coreProperties>
</file>